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FA76" w14:textId="1F17C3DE" w:rsidR="003716FE" w:rsidRDefault="003716FE" w:rsidP="003716FE">
      <w:pPr>
        <w:snapToGrid w:val="0"/>
        <w:spacing w:before="120" w:after="120"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716F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潜标系统承重和辅助释放机构</w:t>
      </w:r>
    </w:p>
    <w:p w14:paraId="49515503" w14:textId="77777777" w:rsidR="003716FE" w:rsidRDefault="003716FE" w:rsidP="003716FE">
      <w:pPr>
        <w:numPr>
          <w:ilvl w:val="0"/>
          <w:numId w:val="1"/>
        </w:numPr>
        <w:snapToGrid w:val="0"/>
        <w:spacing w:before="120" w:after="120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用途</w:t>
      </w:r>
    </w:p>
    <w:p w14:paraId="50372D41" w14:textId="78FE518A" w:rsidR="003716FE" w:rsidRDefault="003716FE" w:rsidP="003716FE">
      <w:pPr>
        <w:snapToGrid w:val="0"/>
        <w:spacing w:before="120" w:after="120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用于内孤立波发生机制潜标观测，该承重和释放机构可满足高强度深海极端环境工况下潜标</w:t>
      </w:r>
      <w:r w:rsidR="00290745">
        <w:rPr>
          <w:rFonts w:ascii="Times New Roman" w:eastAsia="宋体" w:hAnsi="Times New Roman" w:cs="Times New Roman" w:hint="eastAsia"/>
          <w:sz w:val="24"/>
          <w:szCs w:val="24"/>
        </w:rPr>
        <w:t>长期</w:t>
      </w:r>
      <w:r>
        <w:rPr>
          <w:rFonts w:ascii="Times New Roman" w:eastAsia="宋体" w:hAnsi="Times New Roman" w:cs="Times New Roman" w:hint="eastAsia"/>
          <w:sz w:val="24"/>
          <w:szCs w:val="24"/>
        </w:rPr>
        <w:t>作业。</w:t>
      </w:r>
    </w:p>
    <w:p w14:paraId="6FCFF64B" w14:textId="77777777" w:rsidR="003716FE" w:rsidRDefault="003716FE" w:rsidP="003716FE">
      <w:pPr>
        <w:numPr>
          <w:ilvl w:val="0"/>
          <w:numId w:val="1"/>
        </w:numPr>
        <w:snapToGrid w:val="0"/>
        <w:spacing w:before="120" w:after="120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技术指标</w:t>
      </w:r>
    </w:p>
    <w:tbl>
      <w:tblPr>
        <w:tblStyle w:val="af2"/>
        <w:tblW w:w="5000" w:type="pct"/>
        <w:tblInd w:w="0" w:type="dxa"/>
        <w:tblLook w:val="04A0" w:firstRow="1" w:lastRow="0" w:firstColumn="1" w:lastColumn="0" w:noHBand="0" w:noVBand="1"/>
      </w:tblPr>
      <w:tblGrid>
        <w:gridCol w:w="566"/>
        <w:gridCol w:w="1536"/>
        <w:gridCol w:w="2715"/>
        <w:gridCol w:w="1418"/>
        <w:gridCol w:w="1418"/>
        <w:gridCol w:w="869"/>
      </w:tblGrid>
      <w:tr w:rsidR="003716FE" w14:paraId="67164F9F" w14:textId="77777777" w:rsidTr="00290745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99BA" w14:textId="77777777" w:rsidR="003716FE" w:rsidRDefault="003716F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序号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3F6C" w14:textId="77777777" w:rsidR="003716FE" w:rsidRDefault="003716F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商品名称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FDAF" w14:textId="77777777" w:rsidR="003716FE" w:rsidRDefault="003716F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规格型号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8F9E" w14:textId="25515340" w:rsidR="003716FE" w:rsidRDefault="003716FE" w:rsidP="00290745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尺寸</w:t>
            </w:r>
            <w:r w:rsidR="00290745">
              <w:rPr>
                <w:rFonts w:ascii="Times New Roman" w:eastAsia="宋体" w:hAnsi="Times New Roman" w:cs="Times New Roman" w:hint="eastAsia"/>
                <w:sz w:val="24"/>
              </w:rPr>
              <w:t>和重量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E82F" w14:textId="04C51FDA" w:rsidR="003716FE" w:rsidRDefault="003716F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包装（单位）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231A" w14:textId="77777777" w:rsidR="003716FE" w:rsidRDefault="003716F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数量</w:t>
            </w:r>
          </w:p>
        </w:tc>
      </w:tr>
      <w:tr w:rsidR="003716FE" w14:paraId="073995AE" w14:textId="77777777" w:rsidTr="00C579A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62EC" w14:textId="77777777" w:rsidR="003716FE" w:rsidRDefault="003716F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E19C" w14:textId="1D31F862" w:rsidR="003716FE" w:rsidRDefault="003716FE" w:rsidP="00C579A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716FE">
              <w:rPr>
                <w:rFonts w:ascii="Times New Roman" w:eastAsia="宋体" w:hAnsi="Times New Roman" w:cs="Times New Roman"/>
                <w:sz w:val="24"/>
              </w:rPr>
              <w:t>Miller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转环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FE80" w14:textId="7F10C9DC" w:rsidR="003716FE" w:rsidRDefault="003716FE" w:rsidP="00C579A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716FE">
              <w:rPr>
                <w:rFonts w:ascii="Times New Roman" w:eastAsia="宋体" w:hAnsi="Times New Roman" w:cs="Times New Roman" w:hint="eastAsia"/>
                <w:sz w:val="24"/>
              </w:rPr>
              <w:t>具备超高强度性能和耐锈蚀性的特殊免磁性不锈钢合金机加工制成，在温度很高和零下温度环境中能保持很好的机械性能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14:paraId="188EFC67" w14:textId="76B1E86A" w:rsidR="003716FE" w:rsidRDefault="003716FE" w:rsidP="00C579A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716FE">
              <w:rPr>
                <w:rFonts w:ascii="Times New Roman" w:eastAsia="宋体" w:hAnsi="Times New Roman" w:cs="Times New Roman" w:hint="eastAsia"/>
                <w:sz w:val="24"/>
              </w:rPr>
              <w:t>在水下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6</w:t>
            </w:r>
            <w:r w:rsidRPr="003716FE">
              <w:rPr>
                <w:rFonts w:ascii="Times New Roman" w:eastAsia="宋体" w:hAnsi="Times New Roman" w:cs="Times New Roman" w:hint="eastAsia"/>
                <w:sz w:val="24"/>
              </w:rPr>
              <w:t>,000</w:t>
            </w:r>
            <w:r w:rsidRPr="003716FE">
              <w:rPr>
                <w:rFonts w:ascii="Times New Roman" w:eastAsia="宋体" w:hAnsi="Times New Roman" w:cs="Times New Roman" w:hint="eastAsia"/>
                <w:sz w:val="24"/>
              </w:rPr>
              <w:t>米以浅可正常工作。</w:t>
            </w:r>
          </w:p>
          <w:p w14:paraId="61CAB154" w14:textId="37178EBB" w:rsidR="003716FE" w:rsidRDefault="003716FE" w:rsidP="00C579A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716FE">
              <w:rPr>
                <w:rFonts w:ascii="Times New Roman" w:eastAsia="宋体" w:hAnsi="Times New Roman" w:cs="Times New Roman" w:hint="eastAsia"/>
                <w:sz w:val="24"/>
              </w:rPr>
              <w:t>结构形式要求采用两端带孔结构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14:paraId="2A5FEA66" w14:textId="1EBA5DE7" w:rsidR="003716FE" w:rsidRDefault="003716FE" w:rsidP="00C579A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716FE">
              <w:rPr>
                <w:rFonts w:ascii="Times New Roman" w:eastAsia="宋体" w:hAnsi="Times New Roman" w:cs="Times New Roman" w:hint="eastAsia"/>
                <w:sz w:val="24"/>
              </w:rPr>
              <w:t>转环工作载荷不低于</w:t>
            </w:r>
            <w:r w:rsidRPr="003716FE">
              <w:rPr>
                <w:rFonts w:ascii="Times New Roman" w:eastAsia="宋体" w:hAnsi="Times New Roman" w:cs="Times New Roman" w:hint="eastAsia"/>
                <w:sz w:val="24"/>
              </w:rPr>
              <w:t>3T</w:t>
            </w:r>
            <w:r w:rsidRPr="003716FE">
              <w:rPr>
                <w:rFonts w:ascii="Times New Roman" w:eastAsia="宋体" w:hAnsi="Times New Roman" w:cs="Times New Roman" w:hint="eastAsia"/>
                <w:sz w:val="24"/>
              </w:rPr>
              <w:t>，安全系数不低于</w:t>
            </w:r>
            <w:r w:rsidRPr="003716FE">
              <w:rPr>
                <w:rFonts w:ascii="Times New Roman" w:eastAsia="宋体" w:hAnsi="Times New Roman" w:cs="Times New Roman" w:hint="eastAsia"/>
                <w:sz w:val="24"/>
              </w:rPr>
              <w:t>5</w:t>
            </w:r>
            <w:r w:rsidRPr="003716FE">
              <w:rPr>
                <w:rFonts w:ascii="Times New Roman" w:eastAsia="宋体" w:hAnsi="Times New Roman" w:cs="Times New Roman" w:hint="eastAsia"/>
                <w:sz w:val="24"/>
              </w:rPr>
              <w:t>倍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5DF2" w14:textId="77777777" w:rsidR="003716FE" w:rsidRDefault="003716FE" w:rsidP="00C579A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长</w:t>
            </w:r>
            <w:r w:rsidR="00C579AE">
              <w:rPr>
                <w:rFonts w:ascii="Times New Roman" w:eastAsia="宋体" w:hAnsi="Times New Roman" w:cs="Times New Roman" w:hint="eastAsia"/>
                <w:sz w:val="24"/>
              </w:rPr>
              <w:t>：不大于</w:t>
            </w:r>
            <w:r w:rsidR="00C579AE">
              <w:rPr>
                <w:rFonts w:ascii="Times New Roman" w:eastAsia="宋体" w:hAnsi="Times New Roman" w:cs="Times New Roman" w:hint="eastAsia"/>
                <w:sz w:val="24"/>
              </w:rPr>
              <w:t>24cm</w:t>
            </w:r>
            <w:r w:rsidR="00C579AE"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</w:p>
          <w:p w14:paraId="22570D00" w14:textId="77777777" w:rsidR="00C579AE" w:rsidRDefault="00C579AE" w:rsidP="00C579A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直径：不大于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5.1cm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</w:p>
          <w:p w14:paraId="7E74C944" w14:textId="5058B8AF" w:rsidR="00C579AE" w:rsidRDefault="00C579AE" w:rsidP="00C579A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重量：不大于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2.3kg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24E5" w14:textId="1B895454" w:rsidR="003716FE" w:rsidRDefault="003716FE" w:rsidP="00C579A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个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36DD" w14:textId="4865AB40" w:rsidR="003716FE" w:rsidRDefault="003716FE" w:rsidP="00C579A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</w:t>
            </w:r>
          </w:p>
        </w:tc>
      </w:tr>
      <w:tr w:rsidR="003716FE" w14:paraId="46903072" w14:textId="77777777" w:rsidTr="003716F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DC13" w14:textId="77777777" w:rsidR="003716FE" w:rsidRDefault="003716F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90A8" w14:textId="0B6E30F8" w:rsidR="003716FE" w:rsidRDefault="003716F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716FE">
              <w:rPr>
                <w:rFonts w:ascii="Times New Roman" w:eastAsia="宋体" w:hAnsi="Times New Roman" w:cs="Times New Roman"/>
                <w:sz w:val="24"/>
              </w:rPr>
              <w:t>遥控电动脱钩器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BE47" w14:textId="77777777" w:rsidR="003716FE" w:rsidRDefault="003716F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716FE">
              <w:rPr>
                <w:rFonts w:ascii="Times New Roman" w:eastAsia="宋体" w:hAnsi="Times New Roman" w:cs="Times New Roman"/>
                <w:sz w:val="24"/>
              </w:rPr>
              <w:t>可以搭载各种仪器设备进行测量与实验，方便快捷完成水面或者水下的遥控或者定时释放任务。</w:t>
            </w:r>
          </w:p>
          <w:p w14:paraId="06A0D524" w14:textId="77777777" w:rsidR="003716FE" w:rsidRDefault="003716F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716FE">
              <w:rPr>
                <w:rFonts w:ascii="Times New Roman" w:eastAsia="宋体" w:hAnsi="Times New Roman" w:cs="Times New Roman"/>
                <w:sz w:val="24"/>
              </w:rPr>
              <w:t>同时具备：遥控释放、</w:t>
            </w:r>
            <w:r w:rsidRPr="003716FE">
              <w:rPr>
                <w:rFonts w:ascii="Times New Roman" w:eastAsia="宋体" w:hAnsi="Times New Roman" w:cs="Times New Roman"/>
                <w:sz w:val="24"/>
              </w:rPr>
              <w:lastRenderedPageBreak/>
              <w:t>定时定深释放、坐底释放</w:t>
            </w:r>
            <w:r w:rsidRPr="003716FE">
              <w:rPr>
                <w:rFonts w:ascii="Times New Roman" w:eastAsia="宋体" w:hAnsi="Times New Roman" w:cs="Times New Roman"/>
                <w:sz w:val="24"/>
              </w:rPr>
              <w:t>3</w:t>
            </w:r>
            <w:r w:rsidRPr="003716FE">
              <w:rPr>
                <w:rFonts w:ascii="Times New Roman" w:eastAsia="宋体" w:hAnsi="Times New Roman" w:cs="Times New Roman"/>
                <w:sz w:val="24"/>
              </w:rPr>
              <w:t>种释放方式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14:paraId="187E3F8C" w14:textId="6875CEC6" w:rsidR="003716FE" w:rsidRDefault="003716F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716FE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3716FE">
              <w:rPr>
                <w:rFonts w:ascii="Times New Roman" w:eastAsia="宋体" w:hAnsi="Times New Roman" w:cs="Times New Roman"/>
                <w:sz w:val="24"/>
              </w:rPr>
              <w:t>负载拉力：不低于</w:t>
            </w:r>
            <w:r w:rsidRPr="003716FE">
              <w:rPr>
                <w:rFonts w:ascii="Times New Roman" w:eastAsia="宋体" w:hAnsi="Times New Roman" w:cs="Times New Roman"/>
                <w:sz w:val="24"/>
              </w:rPr>
              <w:t>3T</w:t>
            </w:r>
            <w:r w:rsidRPr="003716FE">
              <w:rPr>
                <w:rFonts w:ascii="Times New Roman" w:eastAsia="宋体" w:hAnsi="Times New Roman" w:cs="Times New Roman"/>
                <w:sz w:val="24"/>
              </w:rPr>
              <w:t>高强度、耐腐蚀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14:paraId="63D91285" w14:textId="6A3F105F" w:rsidR="003716FE" w:rsidRDefault="003716F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716FE">
              <w:rPr>
                <w:rFonts w:ascii="Times New Roman" w:eastAsia="宋体" w:hAnsi="Times New Roman" w:cs="Times New Roman"/>
                <w:sz w:val="24"/>
              </w:rPr>
              <w:t>远距离遥控释放不低于</w:t>
            </w:r>
            <w:r w:rsidRPr="003716FE">
              <w:rPr>
                <w:rFonts w:ascii="Times New Roman" w:eastAsia="宋体" w:hAnsi="Times New Roman" w:cs="Times New Roman"/>
                <w:sz w:val="24"/>
              </w:rPr>
              <w:t>100</w:t>
            </w:r>
            <w:r w:rsidRPr="003716FE">
              <w:rPr>
                <w:rFonts w:ascii="Times New Roman" w:eastAsia="宋体" w:hAnsi="Times New Roman" w:cs="Times New Roman"/>
                <w:sz w:val="24"/>
              </w:rPr>
              <w:t>米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14:paraId="381140ED" w14:textId="77777777" w:rsidR="003716FE" w:rsidRDefault="003716F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716FE">
              <w:rPr>
                <w:rFonts w:ascii="Times New Roman" w:eastAsia="宋体" w:hAnsi="Times New Roman" w:cs="Times New Roman"/>
                <w:sz w:val="24"/>
              </w:rPr>
              <w:t>可实时监测显示负载拉力、电量等参数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14:paraId="590EE656" w14:textId="77777777" w:rsidR="003716FE" w:rsidRDefault="003716F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716FE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3716FE">
              <w:rPr>
                <w:rFonts w:ascii="Times New Roman" w:eastAsia="宋体" w:hAnsi="Times New Roman" w:cs="Times New Roman"/>
                <w:sz w:val="24"/>
              </w:rPr>
              <w:t>超低功耗，可满足长时间水下待机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14:paraId="202C4903" w14:textId="39B46837" w:rsidR="003716FE" w:rsidRDefault="003716F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716FE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3716FE">
              <w:rPr>
                <w:rFonts w:ascii="Times New Roman" w:eastAsia="宋体" w:hAnsi="Times New Roman" w:cs="Times New Roman"/>
                <w:sz w:val="24"/>
              </w:rPr>
              <w:t>防误操作设计，安全可靠。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2F04" w14:textId="71128E92" w:rsidR="003716FE" w:rsidRDefault="00C579A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长：不大于</w:t>
            </w:r>
            <w:r w:rsidR="0052026B">
              <w:rPr>
                <w:rFonts w:ascii="Times New Roman" w:eastAsia="宋体" w:hAnsi="Times New Roman" w:cs="Times New Roman" w:hint="eastAsia"/>
                <w:sz w:val="24"/>
              </w:rPr>
              <w:t>45</w:t>
            </w:r>
            <w:r w:rsidR="009552A8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cm;</w:t>
            </w:r>
          </w:p>
          <w:p w14:paraId="3FF2445A" w14:textId="6C22F623" w:rsidR="00C579AE" w:rsidRDefault="00C579A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直径：不大于</w:t>
            </w:r>
            <w:r w:rsidR="0052026B">
              <w:rPr>
                <w:rFonts w:ascii="Times New Roman" w:eastAsia="宋体" w:hAnsi="Times New Roman" w:cs="Times New Roman" w:hint="eastAsia"/>
                <w:sz w:val="24"/>
              </w:rPr>
              <w:t>13</w:t>
            </w:r>
            <w:r w:rsidR="009552A8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cm;</w:t>
            </w:r>
          </w:p>
          <w:p w14:paraId="5ECCC044" w14:textId="3CF5347D" w:rsidR="00C579AE" w:rsidRDefault="00C579A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重量：不大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于</w:t>
            </w:r>
            <w:r w:rsidR="0052026B">
              <w:rPr>
                <w:rFonts w:ascii="Times New Roman" w:eastAsia="宋体" w:hAnsi="Times New Roman" w:cs="Times New Roman" w:hint="eastAsia"/>
                <w:sz w:val="24"/>
              </w:rPr>
              <w:t>16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kg.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B29B" w14:textId="615A4317" w:rsidR="003716FE" w:rsidRDefault="003716F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套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DF31" w14:textId="409FD017" w:rsidR="003716FE" w:rsidRDefault="003716FE">
            <w:pPr>
              <w:snapToGrid w:val="0"/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</w:p>
        </w:tc>
      </w:tr>
    </w:tbl>
    <w:p w14:paraId="7094C9AB" w14:textId="77777777" w:rsidR="003716FE" w:rsidRDefault="003716FE" w:rsidP="003716FE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到货期限</w:t>
      </w:r>
    </w:p>
    <w:p w14:paraId="17099511" w14:textId="319F5BE8" w:rsidR="003716FE" w:rsidRDefault="003716FE" w:rsidP="003716F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合同签订后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天。</w:t>
      </w:r>
    </w:p>
    <w:p w14:paraId="1C477099" w14:textId="573F861D" w:rsidR="00C579AE" w:rsidRDefault="00C579AE" w:rsidP="003716F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579AE">
        <w:rPr>
          <w:rFonts w:ascii="Times New Roman" w:eastAsia="宋体" w:hAnsi="Times New Roman" w:cs="Times New Roman" w:hint="eastAsia"/>
          <w:sz w:val="24"/>
          <w:szCs w:val="24"/>
        </w:rPr>
        <w:t>若非采购人原因，成交供应商逾期提供货物（工程或服务）的，成交供应商向采购人支付逾期违约金，逾期违约金为每延误一天的赔偿费按逾期货物金额的百分之</w:t>
      </w:r>
      <w:r w:rsidRPr="00C579AE">
        <w:rPr>
          <w:rFonts w:ascii="Times New Roman" w:eastAsia="宋体" w:hAnsi="Times New Roman" w:cs="Times New Roman" w:hint="eastAsia"/>
          <w:sz w:val="24"/>
          <w:szCs w:val="24"/>
        </w:rPr>
        <w:t>0.1</w:t>
      </w:r>
      <w:r w:rsidRPr="00C579AE">
        <w:rPr>
          <w:rFonts w:ascii="Times New Roman" w:eastAsia="宋体" w:hAnsi="Times New Roman" w:cs="Times New Roman" w:hint="eastAsia"/>
          <w:sz w:val="24"/>
          <w:szCs w:val="24"/>
        </w:rPr>
        <w:t>计收（从货款中扣除），直至提供货物（工程或服务）为止。误期赔偿费的最高限额为合同价格的百分之</w:t>
      </w:r>
      <w:r w:rsidRPr="00C579A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579AE">
        <w:rPr>
          <w:rFonts w:ascii="Times New Roman" w:eastAsia="宋体" w:hAnsi="Times New Roman" w:cs="Times New Roman" w:hint="eastAsia"/>
          <w:sz w:val="24"/>
          <w:szCs w:val="24"/>
        </w:rPr>
        <w:t>。一旦达到误期赔偿最高限额且仍无法按期提供货物（工程或服务）的，采购人有权终止合同。成交供应商遇不可抗力或国家政策调整等因素导致逾期，可提前与采购人协商解决；</w:t>
      </w:r>
    </w:p>
    <w:p w14:paraId="0B235ED5" w14:textId="77777777" w:rsidR="00C579AE" w:rsidRDefault="00C579AE" w:rsidP="003716F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5A86F09" w14:textId="77777777" w:rsidR="003716FE" w:rsidRDefault="003716FE" w:rsidP="003716FE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交货地点</w:t>
      </w:r>
    </w:p>
    <w:p w14:paraId="0E5B42CD" w14:textId="763771D0" w:rsidR="00F966DC" w:rsidRPr="00C579AE" w:rsidRDefault="003716FE" w:rsidP="00C579A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山东省青岛市黄岛区海军路</w:t>
      </w:r>
      <w:r>
        <w:rPr>
          <w:rFonts w:ascii="Times New Roman" w:eastAsia="宋体" w:hAnsi="Times New Roman" w:cs="Times New Roman"/>
          <w:sz w:val="24"/>
          <w:szCs w:val="24"/>
        </w:rPr>
        <w:t>88</w:t>
      </w:r>
      <w:r>
        <w:rPr>
          <w:rFonts w:ascii="Times New Roman" w:eastAsia="宋体" w:hAnsi="Times New Roman" w:cs="Times New Roman" w:hint="eastAsia"/>
          <w:sz w:val="24"/>
          <w:szCs w:val="24"/>
        </w:rPr>
        <w:t>号。</w:t>
      </w:r>
    </w:p>
    <w:sectPr w:rsidR="00F966DC" w:rsidRPr="00C57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AB33F" w14:textId="77777777" w:rsidR="00BC4AB4" w:rsidRDefault="00BC4AB4" w:rsidP="003716FE">
      <w:pPr>
        <w:rPr>
          <w:rFonts w:hint="eastAsia"/>
        </w:rPr>
      </w:pPr>
      <w:r>
        <w:separator/>
      </w:r>
    </w:p>
  </w:endnote>
  <w:endnote w:type="continuationSeparator" w:id="0">
    <w:p w14:paraId="170562D4" w14:textId="77777777" w:rsidR="00BC4AB4" w:rsidRDefault="00BC4AB4" w:rsidP="003716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B6EC" w14:textId="77777777" w:rsidR="00BC4AB4" w:rsidRDefault="00BC4AB4" w:rsidP="003716FE">
      <w:pPr>
        <w:rPr>
          <w:rFonts w:hint="eastAsia"/>
        </w:rPr>
      </w:pPr>
      <w:r>
        <w:separator/>
      </w:r>
    </w:p>
  </w:footnote>
  <w:footnote w:type="continuationSeparator" w:id="0">
    <w:p w14:paraId="7473007B" w14:textId="77777777" w:rsidR="00BC4AB4" w:rsidRDefault="00BC4AB4" w:rsidP="003716F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4BF0"/>
    <w:multiLevelType w:val="multilevel"/>
    <w:tmpl w:val="185CF462"/>
    <w:lvl w:ilvl="0">
      <w:start w:val="1"/>
      <w:numFmt w:val="decimal"/>
      <w:lvlText w:val="%1."/>
      <w:lvlJc w:val="left"/>
      <w:pPr>
        <w:ind w:left="720" w:hanging="7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8AA42B1"/>
    <w:multiLevelType w:val="hybridMultilevel"/>
    <w:tmpl w:val="9978350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1224100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364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FE0"/>
    <w:rsid w:val="000957A7"/>
    <w:rsid w:val="001D4FE0"/>
    <w:rsid w:val="00290745"/>
    <w:rsid w:val="003716FE"/>
    <w:rsid w:val="004A31F1"/>
    <w:rsid w:val="0052026B"/>
    <w:rsid w:val="00873043"/>
    <w:rsid w:val="009552A8"/>
    <w:rsid w:val="00BC4AB4"/>
    <w:rsid w:val="00C579AE"/>
    <w:rsid w:val="00DE29AA"/>
    <w:rsid w:val="00DE79A9"/>
    <w:rsid w:val="00E43EC5"/>
    <w:rsid w:val="00F90CF1"/>
    <w:rsid w:val="00F9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7AAFF"/>
  <w15:chartTrackingRefBased/>
  <w15:docId w15:val="{D7CA9E6D-5A29-4430-8E26-DD3FEACF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6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4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FE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FE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FE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FE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FE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D4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F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F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F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FE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716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716F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71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716FE"/>
    <w:rPr>
      <w:sz w:val="18"/>
      <w:szCs w:val="18"/>
    </w:rPr>
  </w:style>
  <w:style w:type="table" w:styleId="af2">
    <w:name w:val="Table Grid"/>
    <w:basedOn w:val="a1"/>
    <w:uiPriority w:val="39"/>
    <w:rsid w:val="003716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345</Words>
  <Characters>366</Characters>
  <Application>Microsoft Office Word</Application>
  <DocSecurity>0</DocSecurity>
  <Lines>45</Lines>
  <Paragraphs>41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zifei Chen</dc:creator>
  <cp:keywords/>
  <dc:description/>
  <cp:lastModifiedBy>zifei Chen</cp:lastModifiedBy>
  <cp:revision>7</cp:revision>
  <dcterms:created xsi:type="dcterms:W3CDTF">2025-04-17T08:04:00Z</dcterms:created>
  <dcterms:modified xsi:type="dcterms:W3CDTF">2025-04-17T08:30:00Z</dcterms:modified>
</cp:coreProperties>
</file>